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2B" w:rsidRPr="000B76C8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76C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1282B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282B" w:rsidRPr="000B76C8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Светлый сельсовет</w:t>
      </w:r>
    </w:p>
    <w:p w:rsidR="00C1282B" w:rsidRPr="000B76C8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Сакмарского</w:t>
      </w:r>
      <w:r w:rsidRPr="000B76C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1282B" w:rsidRPr="000B76C8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1282B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первого</w:t>
      </w:r>
      <w:r w:rsidRPr="000B76C8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1282B" w:rsidRPr="000B76C8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82B" w:rsidRPr="000B76C8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>РЕШЕНИЕ</w:t>
      </w:r>
    </w:p>
    <w:p w:rsidR="00C1282B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19.11.2013</w:t>
      </w:r>
      <w:r w:rsidRPr="000B76C8">
        <w:rPr>
          <w:rFonts w:ascii="Times New Roman" w:hAnsi="Times New Roman" w:cs="Times New Roman"/>
          <w:sz w:val="28"/>
          <w:szCs w:val="28"/>
        </w:rPr>
        <w:t xml:space="preserve"> № </w:t>
      </w:r>
      <w:r w:rsidR="00D63D98">
        <w:rPr>
          <w:rFonts w:ascii="Times New Roman" w:hAnsi="Times New Roman" w:cs="Times New Roman"/>
          <w:sz w:val="28"/>
          <w:szCs w:val="28"/>
        </w:rPr>
        <w:t>10</w:t>
      </w:r>
    </w:p>
    <w:p w:rsidR="00C1282B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Светлый</w:t>
      </w:r>
    </w:p>
    <w:p w:rsidR="00C1282B" w:rsidRPr="000B76C8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82B" w:rsidRPr="000B76C8" w:rsidRDefault="00C1282B" w:rsidP="000B76C8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6C8">
        <w:rPr>
          <w:rFonts w:ascii="Times New Roman" w:eastAsia="TimesNewRomanPSMT" w:hAnsi="Times New Roman" w:cs="Times New Roman"/>
          <w:sz w:val="28"/>
          <w:szCs w:val="28"/>
        </w:rPr>
        <w:t>Об утверждении Положения о порядке</w:t>
      </w:r>
    </w:p>
    <w:p w:rsidR="00C1282B" w:rsidRDefault="00C1282B" w:rsidP="000B76C8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обнародования </w:t>
      </w:r>
      <w:proofErr w:type="gramStart"/>
      <w:r w:rsidRPr="000B76C8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нормативных</w:t>
      </w:r>
    </w:p>
    <w:p w:rsidR="00C1282B" w:rsidRPr="000B76C8" w:rsidRDefault="00C1282B" w:rsidP="000B76C8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6C8">
        <w:rPr>
          <w:rFonts w:ascii="Times New Roman" w:eastAsia="TimesNewRomanPSMT" w:hAnsi="Times New Roman" w:cs="Times New Roman"/>
          <w:sz w:val="28"/>
          <w:szCs w:val="28"/>
        </w:rPr>
        <w:t>правовых актов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муниципального образования</w:t>
      </w:r>
    </w:p>
    <w:p w:rsidR="00C1282B" w:rsidRPr="000B76C8" w:rsidRDefault="00C1282B" w:rsidP="000B76C8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Светлый сельсовет Сакмарского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</w:p>
    <w:p w:rsidR="00C1282B" w:rsidRDefault="00C1282B" w:rsidP="000B76C8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B76C8">
        <w:rPr>
          <w:rFonts w:ascii="Times New Roman" w:eastAsia="TimesNewRomanPSMT" w:hAnsi="Times New Roman" w:cs="Times New Roman"/>
          <w:sz w:val="28"/>
          <w:szCs w:val="28"/>
        </w:rPr>
        <w:t>Оренбургской области</w:t>
      </w:r>
    </w:p>
    <w:p w:rsidR="00C1282B" w:rsidRDefault="00C1282B" w:rsidP="000B76C8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C1282B" w:rsidRPr="000B76C8" w:rsidRDefault="00C1282B" w:rsidP="000B76C8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C1282B" w:rsidRDefault="00C1282B" w:rsidP="002505E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со статьей </w:t>
      </w:r>
      <w:r w:rsidRPr="000B76C8">
        <w:rPr>
          <w:rFonts w:ascii="Times New Roman" w:hAnsi="Times New Roman" w:cs="Times New Roman"/>
          <w:sz w:val="28"/>
          <w:szCs w:val="28"/>
        </w:rPr>
        <w:t xml:space="preserve">47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Федерального закона от </w:t>
      </w:r>
      <w:r w:rsidRPr="000B76C8">
        <w:rPr>
          <w:rFonts w:ascii="Times New Roman" w:hAnsi="Times New Roman" w:cs="Times New Roman"/>
          <w:sz w:val="28"/>
          <w:szCs w:val="28"/>
        </w:rPr>
        <w:t xml:space="preserve">6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октября </w:t>
      </w:r>
      <w:r w:rsidRPr="000B76C8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№ </w:t>
      </w:r>
      <w:r w:rsidRPr="000B76C8">
        <w:rPr>
          <w:rFonts w:ascii="Times New Roman" w:hAnsi="Times New Roman" w:cs="Times New Roman"/>
          <w:sz w:val="28"/>
          <w:szCs w:val="28"/>
        </w:rPr>
        <w:t>131-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ФЗ </w:t>
      </w:r>
      <w:r w:rsidRPr="000B76C8">
        <w:rPr>
          <w:rFonts w:ascii="Times New Roman" w:hAnsi="Times New Roman" w:cs="Times New Roman"/>
          <w:sz w:val="28"/>
          <w:szCs w:val="28"/>
        </w:rPr>
        <w:t>«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Об общих принципах организации местного самоуправления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76C8">
        <w:rPr>
          <w:rFonts w:ascii="Times New Roman" w:hAnsi="Times New Roman" w:cs="Times New Roman"/>
          <w:sz w:val="28"/>
          <w:szCs w:val="28"/>
        </w:rPr>
        <w:t xml:space="preserve"> </w:t>
      </w:r>
      <w:r w:rsidRPr="002505E5">
        <w:rPr>
          <w:rFonts w:ascii="Times New Roman" w:eastAsia="TimesNewRomanPSMT" w:hAnsi="Times New Roman" w:cs="Times New Roman"/>
          <w:sz w:val="28"/>
          <w:szCs w:val="28"/>
        </w:rPr>
        <w:t xml:space="preserve">Совет депутатов </w:t>
      </w:r>
      <w:r w:rsidRPr="002505E5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2505E5">
        <w:rPr>
          <w:rFonts w:ascii="Times New Roman" w:eastAsia="TimesNewRomanPSMT" w:hAnsi="Times New Roman" w:cs="Times New Roman"/>
          <w:sz w:val="28"/>
          <w:szCs w:val="28"/>
        </w:rPr>
        <w:t xml:space="preserve"> РЕШИЛ</w:t>
      </w:r>
      <w:r w:rsidRPr="002505E5">
        <w:rPr>
          <w:rFonts w:ascii="Times New Roman" w:hAnsi="Times New Roman" w:cs="Times New Roman"/>
          <w:sz w:val="28"/>
          <w:szCs w:val="28"/>
        </w:rPr>
        <w:t>:</w:t>
      </w:r>
    </w:p>
    <w:p w:rsidR="00C1282B" w:rsidRPr="000B76C8" w:rsidRDefault="00C1282B" w:rsidP="002505E5">
      <w:pPr>
        <w:pStyle w:val="a3"/>
        <w:ind w:firstLine="540"/>
        <w:jc w:val="both"/>
        <w:rPr>
          <w:rFonts w:ascii="Times New Roman" w:eastAsia="TimesNewRomanPSMT" w:hAnsi="Times New Roman"/>
          <w:sz w:val="28"/>
          <w:szCs w:val="28"/>
        </w:rPr>
      </w:pPr>
    </w:p>
    <w:p w:rsidR="00C1282B" w:rsidRPr="000B76C8" w:rsidRDefault="00C1282B" w:rsidP="002505E5">
      <w:pPr>
        <w:pStyle w:val="a3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 xml:space="preserve">1.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Утвердить Положение о порядке обнародования </w:t>
      </w:r>
      <w:proofErr w:type="gramStart"/>
      <w:r w:rsidRPr="000B76C8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proofErr w:type="gramEnd"/>
    </w:p>
    <w:p w:rsidR="00C1282B" w:rsidRPr="000B76C8" w:rsidRDefault="00C1282B" w:rsidP="002505E5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0B76C8">
        <w:rPr>
          <w:rFonts w:ascii="Times New Roman" w:eastAsia="TimesNewRomanPSMT" w:hAnsi="Times New Roman" w:cs="Times New Roman"/>
          <w:sz w:val="28"/>
          <w:szCs w:val="28"/>
        </w:rPr>
        <w:t>нормативных правовых актов муниципального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Светлый сельсовет Сакмарского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приложени</w:t>
      </w:r>
      <w:r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0B76C8">
        <w:rPr>
          <w:rFonts w:ascii="Times New Roman" w:hAnsi="Times New Roman" w:cs="Times New Roman"/>
          <w:sz w:val="28"/>
          <w:szCs w:val="28"/>
        </w:rPr>
        <w:t>.</w:t>
      </w:r>
    </w:p>
    <w:p w:rsidR="00C1282B" w:rsidRPr="000B76C8" w:rsidRDefault="00C1282B" w:rsidP="002505E5">
      <w:pPr>
        <w:pStyle w:val="a3"/>
        <w:ind w:firstLine="540"/>
        <w:jc w:val="both"/>
        <w:rPr>
          <w:rFonts w:ascii="Times New Roman" w:eastAsia="TimesNewRomanPSMT" w:hAnsi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Pr="000B76C8">
        <w:rPr>
          <w:rFonts w:ascii="Times New Roman" w:hAnsi="Times New Roman" w:cs="Times New Roman"/>
          <w:sz w:val="28"/>
          <w:szCs w:val="28"/>
        </w:rPr>
        <w:t>.</w:t>
      </w:r>
    </w:p>
    <w:p w:rsidR="00C1282B" w:rsidRDefault="00C1282B" w:rsidP="002505E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 xml:space="preserve">3.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Решение вступает в силу со дня 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82B" w:rsidRDefault="00C1282B" w:rsidP="00250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82B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82B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82B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82B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82B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82B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82B" w:rsidRPr="00963641" w:rsidRDefault="00C1282B" w:rsidP="000B76C8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C1282B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Светлого сельсовета                                        С.И.Жуков</w:t>
      </w:r>
    </w:p>
    <w:p w:rsidR="00C1282B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82B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82B" w:rsidRPr="000B76C8" w:rsidRDefault="00C1282B" w:rsidP="000B7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82B" w:rsidRPr="00963641" w:rsidRDefault="00C1282B" w:rsidP="000B76C8">
      <w:pPr>
        <w:pStyle w:val="a3"/>
        <w:jc w:val="both"/>
        <w:rPr>
          <w:rFonts w:ascii="Times New Roman" w:eastAsia="TimesNewRomanPSMT" w:hAnsi="Times New Roman"/>
          <w:sz w:val="24"/>
          <w:szCs w:val="24"/>
        </w:rPr>
      </w:pPr>
      <w:r w:rsidRPr="00963641">
        <w:rPr>
          <w:rFonts w:ascii="Times New Roman" w:eastAsia="TimesNewRomanPSMT" w:hAnsi="Times New Roman" w:cs="Times New Roman"/>
          <w:sz w:val="24"/>
          <w:szCs w:val="24"/>
        </w:rPr>
        <w:t>Разослано</w:t>
      </w:r>
      <w:r w:rsidRPr="00963641">
        <w:rPr>
          <w:rFonts w:ascii="Times New Roman" w:hAnsi="Times New Roman" w:cs="Times New Roman"/>
          <w:sz w:val="24"/>
          <w:szCs w:val="24"/>
        </w:rPr>
        <w:t xml:space="preserve">:  </w:t>
      </w:r>
      <w:r w:rsidRPr="00963641">
        <w:rPr>
          <w:rFonts w:ascii="Times New Roman" w:eastAsia="TimesNewRomanPSMT" w:hAnsi="Times New Roman" w:cs="Times New Roman"/>
          <w:sz w:val="24"/>
          <w:szCs w:val="24"/>
        </w:rPr>
        <w:t>в дело</w:t>
      </w:r>
      <w:r>
        <w:rPr>
          <w:rFonts w:ascii="Times New Roman" w:hAnsi="Times New Roman" w:cs="Times New Roman"/>
          <w:sz w:val="24"/>
          <w:szCs w:val="24"/>
        </w:rPr>
        <w:t>, в прокуратуру, Дом Советов</w:t>
      </w:r>
    </w:p>
    <w:p w:rsidR="00C1282B" w:rsidRDefault="00C1282B" w:rsidP="000B7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282B" w:rsidRDefault="00C1282B" w:rsidP="000B7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282B" w:rsidRDefault="00C1282B" w:rsidP="000B7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282B" w:rsidRDefault="00C1282B" w:rsidP="000B7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282B" w:rsidRDefault="00C1282B" w:rsidP="000B7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282B" w:rsidRPr="00963641" w:rsidRDefault="00C1282B" w:rsidP="00963641">
      <w:pPr>
        <w:pStyle w:val="a3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П</w:t>
      </w:r>
      <w:r w:rsidRPr="00963641">
        <w:rPr>
          <w:rFonts w:ascii="Times New Roman" w:eastAsia="TimesNewRomanPSMT" w:hAnsi="Times New Roman" w:cs="Times New Roman"/>
          <w:sz w:val="24"/>
          <w:szCs w:val="24"/>
        </w:rPr>
        <w:t>риложение к решению</w:t>
      </w:r>
    </w:p>
    <w:p w:rsidR="00C1282B" w:rsidRDefault="00C1282B" w:rsidP="00963641">
      <w:pPr>
        <w:pStyle w:val="a3"/>
        <w:jc w:val="right"/>
        <w:rPr>
          <w:rFonts w:ascii="Times New Roman" w:eastAsia="TimesNewRomanPSMT" w:hAnsi="Times New Roman"/>
          <w:sz w:val="24"/>
          <w:szCs w:val="24"/>
        </w:rPr>
      </w:pPr>
      <w:r w:rsidRPr="00963641">
        <w:rPr>
          <w:rFonts w:ascii="Times New Roman" w:eastAsia="TimesNewRomanPSMT" w:hAnsi="Times New Roman" w:cs="Times New Roman"/>
          <w:sz w:val="24"/>
          <w:szCs w:val="24"/>
        </w:rPr>
        <w:t>Совета депутатов муниципального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63641">
        <w:rPr>
          <w:rFonts w:ascii="Times New Roman" w:eastAsia="TimesNewRomanPSMT" w:hAnsi="Times New Roman" w:cs="Times New Roman"/>
          <w:sz w:val="24"/>
          <w:szCs w:val="24"/>
        </w:rPr>
        <w:t>образования</w:t>
      </w:r>
    </w:p>
    <w:p w:rsidR="00C1282B" w:rsidRDefault="00C1282B" w:rsidP="00963641">
      <w:pPr>
        <w:pStyle w:val="a3"/>
        <w:jc w:val="right"/>
        <w:rPr>
          <w:rFonts w:ascii="Times New Roman" w:eastAsia="TimesNewRomanPSMT" w:hAnsi="Times New Roman"/>
          <w:sz w:val="24"/>
          <w:szCs w:val="24"/>
        </w:rPr>
      </w:pPr>
      <w:r w:rsidRPr="009636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Светлый сельсовет Сакмарского </w:t>
      </w:r>
      <w:r w:rsidRPr="00963641">
        <w:rPr>
          <w:rFonts w:ascii="Times New Roman" w:eastAsia="TimesNewRomanPSMT" w:hAnsi="Times New Roman" w:cs="Times New Roman"/>
          <w:sz w:val="24"/>
          <w:szCs w:val="24"/>
        </w:rPr>
        <w:t>район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9636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1282B" w:rsidRDefault="00C1282B" w:rsidP="009636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3641">
        <w:rPr>
          <w:rFonts w:ascii="Times New Roman" w:eastAsia="TimesNewRomanPSMT" w:hAnsi="Times New Roman" w:cs="Times New Roman"/>
          <w:sz w:val="24"/>
          <w:szCs w:val="24"/>
        </w:rPr>
        <w:t>Оренбургской области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63641">
        <w:rPr>
          <w:rFonts w:ascii="Times New Roman" w:eastAsia="TimesNewRomanPSMT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19.11.2013</w:t>
      </w:r>
      <w:r w:rsidRPr="00963641">
        <w:rPr>
          <w:rFonts w:ascii="Times New Roman" w:hAnsi="Times New Roman" w:cs="Times New Roman"/>
          <w:sz w:val="24"/>
          <w:szCs w:val="24"/>
        </w:rPr>
        <w:t xml:space="preserve"> </w:t>
      </w:r>
      <w:r w:rsidRPr="00963641">
        <w:rPr>
          <w:rFonts w:ascii="Times New Roman" w:eastAsia="TimesNewRomanPSMT" w:hAnsi="Times New Roman" w:cs="Times New Roman"/>
          <w:sz w:val="24"/>
          <w:szCs w:val="24"/>
        </w:rPr>
        <w:t xml:space="preserve">№ </w:t>
      </w:r>
      <w:r w:rsidR="00D63D98">
        <w:rPr>
          <w:rFonts w:ascii="Times New Roman" w:hAnsi="Times New Roman" w:cs="Times New Roman"/>
          <w:sz w:val="24"/>
          <w:szCs w:val="24"/>
        </w:rPr>
        <w:t>10</w:t>
      </w:r>
    </w:p>
    <w:p w:rsidR="00C1282B" w:rsidRPr="00963641" w:rsidRDefault="00C1282B" w:rsidP="00963641">
      <w:pPr>
        <w:pStyle w:val="a3"/>
        <w:jc w:val="right"/>
        <w:rPr>
          <w:rFonts w:ascii="Times New Roman" w:eastAsia="TimesNewRomanPSMT" w:hAnsi="Times New Roman"/>
          <w:sz w:val="24"/>
          <w:szCs w:val="24"/>
        </w:rPr>
      </w:pPr>
    </w:p>
    <w:p w:rsidR="00C1282B" w:rsidRPr="00963641" w:rsidRDefault="00C1282B" w:rsidP="009636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64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1282B" w:rsidRPr="00963641" w:rsidRDefault="00C1282B" w:rsidP="009636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64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обнародования </w:t>
      </w:r>
      <w:proofErr w:type="gramStart"/>
      <w:r w:rsidRPr="00963641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 w:rsidRPr="00963641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правовых</w:t>
      </w:r>
    </w:p>
    <w:p w:rsidR="00C1282B" w:rsidRDefault="00C1282B" w:rsidP="009636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641">
        <w:rPr>
          <w:rFonts w:ascii="Times New Roman" w:hAnsi="Times New Roman" w:cs="Times New Roman"/>
          <w:b/>
          <w:bCs/>
          <w:sz w:val="28"/>
          <w:szCs w:val="28"/>
        </w:rPr>
        <w:t xml:space="preserve">актов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Светлый сельсовет Сакмарского</w:t>
      </w:r>
      <w:r w:rsidRPr="0096364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963641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C1282B" w:rsidRPr="00963641" w:rsidRDefault="00C1282B" w:rsidP="009636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82B" w:rsidRPr="00963641" w:rsidRDefault="00C1282B" w:rsidP="002505E5">
      <w:pPr>
        <w:pStyle w:val="a3"/>
        <w:ind w:firstLine="540"/>
        <w:jc w:val="both"/>
        <w:rPr>
          <w:rFonts w:ascii="Times New Roman" w:eastAsia="TimesNewRomanPSMT" w:hAnsi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 xml:space="preserve">1.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Настоящее Положение принято в соответствии с требованиями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статьи </w:t>
      </w:r>
      <w:r w:rsidRPr="000B76C8">
        <w:rPr>
          <w:rFonts w:ascii="Times New Roman" w:hAnsi="Times New Roman" w:cs="Times New Roman"/>
          <w:sz w:val="28"/>
          <w:szCs w:val="28"/>
        </w:rPr>
        <w:t xml:space="preserve">47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Федерального закона от </w:t>
      </w:r>
      <w:r w:rsidRPr="000B76C8">
        <w:rPr>
          <w:rFonts w:ascii="Times New Roman" w:hAnsi="Times New Roman" w:cs="Times New Roman"/>
          <w:sz w:val="28"/>
          <w:szCs w:val="28"/>
        </w:rPr>
        <w:t xml:space="preserve">6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октября </w:t>
      </w:r>
      <w:r w:rsidRPr="000B76C8">
        <w:rPr>
          <w:rFonts w:ascii="Times New Roman" w:hAnsi="Times New Roman" w:cs="Times New Roman"/>
          <w:sz w:val="28"/>
          <w:szCs w:val="28"/>
        </w:rPr>
        <w:t>2003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 № </w:t>
      </w:r>
      <w:r w:rsidRPr="000B76C8">
        <w:rPr>
          <w:rFonts w:ascii="Times New Roman" w:hAnsi="Times New Roman" w:cs="Times New Roman"/>
          <w:sz w:val="28"/>
          <w:szCs w:val="28"/>
        </w:rPr>
        <w:t>131-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ФЗ </w:t>
      </w:r>
      <w:r w:rsidRPr="000B76C8">
        <w:rPr>
          <w:rFonts w:ascii="Times New Roman" w:hAnsi="Times New Roman" w:cs="Times New Roman"/>
          <w:sz w:val="28"/>
          <w:szCs w:val="28"/>
        </w:rPr>
        <w:t>«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Об общих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Pr="000B76C8">
        <w:rPr>
          <w:rFonts w:ascii="Times New Roman" w:hAnsi="Times New Roman" w:cs="Times New Roman"/>
          <w:sz w:val="28"/>
          <w:szCs w:val="28"/>
        </w:rPr>
        <w:t>».</w:t>
      </w:r>
    </w:p>
    <w:p w:rsidR="00C1282B" w:rsidRPr="000B76C8" w:rsidRDefault="00C1282B" w:rsidP="002505E5">
      <w:pPr>
        <w:pStyle w:val="a3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 xml:space="preserve">2.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Органы местного самоуправления</w:t>
      </w:r>
      <w:r w:rsidRPr="000B76C8">
        <w:rPr>
          <w:rFonts w:ascii="Times New Roman" w:hAnsi="Times New Roman" w:cs="Times New Roman"/>
          <w:sz w:val="28"/>
          <w:szCs w:val="28"/>
        </w:rPr>
        <w:t xml:space="preserve">,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их должностные лица обязаны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обеспечить каждому гражданину</w:t>
      </w:r>
      <w:r w:rsidRPr="000B76C8">
        <w:rPr>
          <w:rFonts w:ascii="Times New Roman" w:hAnsi="Times New Roman" w:cs="Times New Roman"/>
          <w:sz w:val="28"/>
          <w:szCs w:val="28"/>
        </w:rPr>
        <w:t xml:space="preserve">,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проживающему на территории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NewRomanPSMT" w:hAnsi="Times New Roman" w:cs="Times New Roman"/>
          <w:sz w:val="28"/>
          <w:szCs w:val="28"/>
        </w:rPr>
        <w:t>Светлый сельсовет Сакмарского района Оренбургской области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ознакомления с муниципальными нормативными правовыми актами</w:t>
      </w:r>
      <w:r w:rsidRPr="000B76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затрагивающими права</w:t>
      </w:r>
      <w:r w:rsidRPr="000B76C8">
        <w:rPr>
          <w:rFonts w:ascii="Times New Roman" w:hAnsi="Times New Roman" w:cs="Times New Roman"/>
          <w:sz w:val="28"/>
          <w:szCs w:val="28"/>
        </w:rPr>
        <w:t xml:space="preserve">,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свободы и обязанности человека и гражданина</w:t>
      </w:r>
      <w:r w:rsidRPr="000B76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получения полной и достоверной информации о деятельности органов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местного самоуправления и их должностных лиц.</w:t>
      </w:r>
    </w:p>
    <w:p w:rsidR="00C1282B" w:rsidRPr="000B76C8" w:rsidRDefault="00C1282B" w:rsidP="002505E5">
      <w:pPr>
        <w:pStyle w:val="a3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proofErr w:type="gramStart"/>
      <w:r w:rsidRPr="000B76C8">
        <w:rPr>
          <w:rFonts w:ascii="Times New Roman" w:eastAsia="TimesNewRomanPSMT" w:hAnsi="Times New Roman" w:cs="Times New Roman"/>
          <w:sz w:val="28"/>
          <w:szCs w:val="28"/>
        </w:rPr>
        <w:t>Под муниципальным нормативным правовым актом понимается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изданный в установленном порядке акт представительного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исполнительного органа муниципального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Светлый сельсовет Сакмарского района Оренбургской области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 в форме решени</w:t>
      </w:r>
      <w:r>
        <w:rPr>
          <w:rFonts w:ascii="Times New Roman" w:eastAsia="TimesNewRomanPSMT" w:hAnsi="Times New Roman" w:cs="Times New Roman"/>
          <w:sz w:val="28"/>
          <w:szCs w:val="28"/>
        </w:rPr>
        <w:t>я (постановления, распоряжения)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 или акт, принятый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на местном референдуме (собрании граждан), устанавливающий правовые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нормы (правила поведения), обязательные для неопределённого круга лиц,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рассчитанные на неоднокра</w:t>
      </w:r>
      <w:r>
        <w:rPr>
          <w:rFonts w:ascii="Times New Roman" w:eastAsia="TimesNewRomanPSMT" w:hAnsi="Times New Roman" w:cs="Times New Roman"/>
          <w:sz w:val="28"/>
          <w:szCs w:val="28"/>
        </w:rPr>
        <w:t>тное применение, распространяющи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е свое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действие на всю территорию муниципального образования </w:t>
      </w:r>
      <w:r>
        <w:rPr>
          <w:rFonts w:ascii="Times New Roman" w:eastAsia="TimesNewRomanPSMT" w:hAnsi="Times New Roman" w:cs="Times New Roman"/>
          <w:sz w:val="28"/>
          <w:szCs w:val="28"/>
        </w:rPr>
        <w:t>Светлый сельсовет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Сакмарского района Оренбургской области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1282B" w:rsidRPr="000B76C8" w:rsidRDefault="00C1282B" w:rsidP="002505E5">
      <w:pPr>
        <w:pStyle w:val="a3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4. Обязательному о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бнародованию подлежат Устав муниципального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NewRomanPSMT" w:hAnsi="Times New Roman" w:cs="Times New Roman"/>
          <w:sz w:val="28"/>
          <w:szCs w:val="28"/>
        </w:rPr>
        <w:t>Светлый сельсовет Сакмарского района Оренбургской области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, изменения и дополнения к нему,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муниципальные нормативные правовые акты Совета депутатов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Светлый сельсовет Сакмарского района Оренбургской области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 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Светлый сельсовет Сакмарского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Оренбургской области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NewRomanPSMT" w:hAnsi="Times New Roman" w:cs="Times New Roman"/>
          <w:sz w:val="28"/>
          <w:szCs w:val="28"/>
        </w:rPr>
        <w:t>муниципального образования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 и Совет депутатов муниципального образования вправе принять решение об обнародовании иных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муниципальных правовых актов либо иной официальной информации.</w:t>
      </w:r>
    </w:p>
    <w:p w:rsidR="00C1282B" w:rsidRPr="000B76C8" w:rsidRDefault="00C1282B" w:rsidP="002505E5">
      <w:pPr>
        <w:pStyle w:val="a3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r>
        <w:rPr>
          <w:rFonts w:ascii="Times New Roman" w:eastAsia="TimesNewRomanPSMT" w:hAnsi="Times New Roman" w:cs="Times New Roman"/>
          <w:sz w:val="28"/>
          <w:szCs w:val="28"/>
        </w:rPr>
        <w:t>Об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народование муниципальных нормативных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правовых актов осуществляется за счет бюджета муниципального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NewRomanPSMT" w:hAnsi="Times New Roman" w:cs="Times New Roman"/>
          <w:sz w:val="28"/>
          <w:szCs w:val="28"/>
        </w:rPr>
        <w:t>Светлый сельсовет Сакмарского района Оренбургской области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 и иных источников в рамках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законодательства Российской Федерации.</w:t>
      </w:r>
    </w:p>
    <w:p w:rsidR="00C1282B" w:rsidRPr="000B76C8" w:rsidRDefault="00C1282B" w:rsidP="002505E5">
      <w:pPr>
        <w:pStyle w:val="a3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6C8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" w:eastAsia="TimesNewRomanPSMT" w:hAnsi="Times New Roman" w:cs="Times New Roman"/>
          <w:sz w:val="28"/>
          <w:szCs w:val="28"/>
        </w:rPr>
        <w:t>Об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народование муниципальных нормативных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правовых актов муниципального образования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Светлый сельсовет Сакмарского района Оренбургской области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осуществляется путем размещения на официальном сайте муниципального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образования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 в сети «Интернет</w:t>
      </w:r>
      <w:r>
        <w:rPr>
          <w:rFonts w:ascii="Times New Roman" w:eastAsia="TimesNewRomanPSMT" w:hAnsi="Times New Roman" w:cs="Times New Roman"/>
          <w:sz w:val="28"/>
          <w:szCs w:val="28"/>
        </w:rPr>
        <w:t>»,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 на информационных стендах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Светлый сельсовет Сакмарского района Оренбургской области, в читальном зале библиотеки п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ветлый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1282B" w:rsidRPr="000B76C8" w:rsidRDefault="00C1282B" w:rsidP="002505E5">
      <w:pPr>
        <w:pStyle w:val="a3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76C8">
        <w:rPr>
          <w:rFonts w:ascii="Times New Roman" w:eastAsia="TimesNewRomanPSMT" w:hAnsi="Times New Roman" w:cs="Times New Roman"/>
          <w:sz w:val="28"/>
          <w:szCs w:val="28"/>
        </w:rPr>
        <w:t>7. Перечень мест по обнародованию муниципальных нормативных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правовых актов определяется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правовым актом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1282B" w:rsidRPr="00F2115D" w:rsidRDefault="00C1282B" w:rsidP="002505E5">
      <w:pPr>
        <w:pStyle w:val="a3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5D">
        <w:rPr>
          <w:rFonts w:ascii="Times New Roman" w:eastAsia="TimesNewRomanPSMT" w:hAnsi="Times New Roman" w:cs="Times New Roman"/>
          <w:sz w:val="28"/>
          <w:szCs w:val="28"/>
        </w:rPr>
        <w:t>8. Если объем подлежащего обнародованию муниципального нормативного правового акта превышает 20 печатных листов формата А</w:t>
      </w:r>
      <w:proofErr w:type="gramStart"/>
      <w:r w:rsidRPr="00F2115D">
        <w:rPr>
          <w:rFonts w:ascii="Times New Roman" w:eastAsia="TimesNewRomanPSMT" w:hAnsi="Times New Roman" w:cs="Times New Roman"/>
          <w:sz w:val="28"/>
          <w:szCs w:val="28"/>
        </w:rPr>
        <w:t>4</w:t>
      </w:r>
      <w:proofErr w:type="gramEnd"/>
      <w:r w:rsidRPr="00F2115D">
        <w:rPr>
          <w:rFonts w:ascii="Times New Roman" w:eastAsia="TimesNewRomanPSMT" w:hAnsi="Times New Roman" w:cs="Times New Roman"/>
          <w:sz w:val="28"/>
          <w:szCs w:val="28"/>
        </w:rPr>
        <w:t xml:space="preserve">, его обнародование допускается путем издания брошюр, доступных для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ознакомления в установленном </w:t>
      </w:r>
      <w:r w:rsidRPr="00F2115D">
        <w:rPr>
          <w:rFonts w:ascii="Times New Roman" w:eastAsia="TimesNewRomanPSMT" w:hAnsi="Times New Roman" w:cs="Times New Roman"/>
          <w:sz w:val="28"/>
          <w:szCs w:val="28"/>
        </w:rPr>
        <w:t>порядке.</w:t>
      </w:r>
    </w:p>
    <w:p w:rsidR="00C1282B" w:rsidRDefault="00C1282B" w:rsidP="002505E5">
      <w:pPr>
        <w:pStyle w:val="a3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5D">
        <w:rPr>
          <w:rFonts w:ascii="Times New Roman" w:eastAsia="TimesNewRomanPSMT" w:hAnsi="Times New Roman" w:cs="Times New Roman"/>
          <w:sz w:val="28"/>
          <w:szCs w:val="28"/>
        </w:rPr>
        <w:t>9. Обнародование муниципальных нормативных правовых актов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NewRomanPSMT" w:hAnsi="Times New Roman" w:cs="Times New Roman"/>
          <w:sz w:val="28"/>
          <w:szCs w:val="28"/>
        </w:rPr>
        <w:t>Светлый сельсовет Сакмарского района Оренбургской области производится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позднее 5 дней со дня их принятия, если иное не предусмотрено самим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eastAsia="TimesNewRomanPSMT" w:hAnsi="Times New Roman" w:cs="Times New Roman"/>
          <w:sz w:val="28"/>
          <w:szCs w:val="28"/>
        </w:rPr>
        <w:t>актом, либо федеральным и региональным законодательством.</w:t>
      </w:r>
    </w:p>
    <w:p w:rsidR="00D63D98" w:rsidRPr="000B76C8" w:rsidRDefault="00D63D98" w:rsidP="00D63D98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10. Муниципальные нормативные акты вступают в силу по истечении десяти дней со дня обнародования, если в самом акте или законодательством не определен иной порядок вступления его в силу.</w:t>
      </w:r>
    </w:p>
    <w:p w:rsidR="00C1282B" w:rsidRPr="007F3971" w:rsidRDefault="00D63D98" w:rsidP="002505E5">
      <w:pPr>
        <w:pStyle w:val="a3"/>
        <w:ind w:firstLine="5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11</w:t>
      </w:r>
      <w:r w:rsidR="00C1282B" w:rsidRPr="000B76C8">
        <w:rPr>
          <w:rFonts w:ascii="Times New Roman" w:eastAsia="TimesNewRomanPSMT" w:hAnsi="Times New Roman" w:cs="Times New Roman"/>
          <w:sz w:val="28"/>
          <w:szCs w:val="28"/>
        </w:rPr>
        <w:t>. Опубликование муниципальных нормативных правовых актов в</w:t>
      </w:r>
      <w:r w:rsidR="00C128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1282B" w:rsidRPr="000B76C8">
        <w:rPr>
          <w:rFonts w:ascii="Times New Roman" w:eastAsia="TimesNewRomanPSMT" w:hAnsi="Times New Roman" w:cs="Times New Roman"/>
          <w:sz w:val="28"/>
          <w:szCs w:val="28"/>
        </w:rPr>
        <w:t>средствах массовой печати осуществляется в прямо предусмотренных</w:t>
      </w:r>
      <w:r w:rsidR="00C128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1282B" w:rsidRPr="000B76C8">
        <w:rPr>
          <w:rFonts w:ascii="Times New Roman" w:eastAsia="TimesNewRomanPSMT" w:hAnsi="Times New Roman" w:cs="Times New Roman"/>
          <w:sz w:val="28"/>
          <w:szCs w:val="28"/>
        </w:rPr>
        <w:t>действующим федеральным законодательством случаях.</w:t>
      </w:r>
    </w:p>
    <w:sectPr w:rsidR="00C1282B" w:rsidRPr="007F3971" w:rsidSect="0060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6C8"/>
    <w:rsid w:val="00057378"/>
    <w:rsid w:val="000A69E7"/>
    <w:rsid w:val="000B76C8"/>
    <w:rsid w:val="001204F1"/>
    <w:rsid w:val="002505E5"/>
    <w:rsid w:val="003C4C34"/>
    <w:rsid w:val="00604CF2"/>
    <w:rsid w:val="00611D20"/>
    <w:rsid w:val="007F3971"/>
    <w:rsid w:val="00851698"/>
    <w:rsid w:val="008A1EB8"/>
    <w:rsid w:val="00963641"/>
    <w:rsid w:val="00B16274"/>
    <w:rsid w:val="00BF43F6"/>
    <w:rsid w:val="00C1282B"/>
    <w:rsid w:val="00D27EDF"/>
    <w:rsid w:val="00D63D98"/>
    <w:rsid w:val="00F2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F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76C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553</Words>
  <Characters>4412</Characters>
  <Application>Microsoft Office Word</Application>
  <DocSecurity>0</DocSecurity>
  <Lines>36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111</cp:lastModifiedBy>
  <cp:revision>10</cp:revision>
  <dcterms:created xsi:type="dcterms:W3CDTF">2013-11-18T16:28:00Z</dcterms:created>
  <dcterms:modified xsi:type="dcterms:W3CDTF">2013-11-22T03:59:00Z</dcterms:modified>
</cp:coreProperties>
</file>